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A5ED" w14:textId="552A5375" w:rsidR="00930B75" w:rsidRPr="003B23C1" w:rsidRDefault="003B23C1">
      <w:pPr>
        <w:rPr>
          <w:rFonts w:cs="Arial"/>
          <w:szCs w:val="24"/>
        </w:rPr>
      </w:pPr>
      <w:r>
        <w:rPr>
          <w:rFonts w:cs="Arial"/>
          <w:szCs w:val="24"/>
        </w:rPr>
        <w:t>(Approx. 34</w:t>
      </w:r>
      <w:r w:rsidR="00646C82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words)</w:t>
      </w:r>
    </w:p>
    <w:p w14:paraId="405510D6" w14:textId="1A73B72A" w:rsidR="003B23C1" w:rsidRPr="003B23C1" w:rsidRDefault="003B23C1">
      <w:pPr>
        <w:rPr>
          <w:rFonts w:cs="Arial"/>
          <w:szCs w:val="24"/>
        </w:rPr>
      </w:pPr>
    </w:p>
    <w:p w14:paraId="64467C6E" w14:textId="3AC0427E" w:rsidR="003B23C1" w:rsidRPr="003B23C1" w:rsidRDefault="003B23C1">
      <w:pPr>
        <w:rPr>
          <w:rFonts w:cs="Arial"/>
          <w:szCs w:val="24"/>
        </w:rPr>
      </w:pPr>
      <w:r w:rsidRPr="003B23C1">
        <w:rPr>
          <w:rFonts w:cs="Arial"/>
          <w:szCs w:val="24"/>
        </w:rPr>
        <w:t>Bits &amp; Bytes of Memory</w:t>
      </w:r>
    </w:p>
    <w:p w14:paraId="7BB93297" w14:textId="77777777" w:rsidR="003B23C1" w:rsidRPr="003B23C1" w:rsidRDefault="003B23C1" w:rsidP="003B23C1">
      <w:pPr>
        <w:shd w:val="clear" w:color="auto" w:fill="FFFFFF"/>
        <w:rPr>
          <w:rFonts w:eastAsia="Times New Roman" w:cs="Arial"/>
          <w:szCs w:val="24"/>
        </w:rPr>
      </w:pPr>
      <w:r w:rsidRPr="003B23C1">
        <w:rPr>
          <w:rFonts w:eastAsia="Times New Roman" w:cs="Arial"/>
          <w:szCs w:val="24"/>
        </w:rPr>
        <w:t>B</w:t>
      </w:r>
      <w:r w:rsidRPr="00531109">
        <w:rPr>
          <w:rFonts w:eastAsia="Times New Roman" w:cs="Arial"/>
          <w:szCs w:val="24"/>
        </w:rPr>
        <w:t>y</w:t>
      </w:r>
      <w:r w:rsidRPr="003B23C1">
        <w:rPr>
          <w:rFonts w:eastAsia="Times New Roman" w:cs="Arial"/>
          <w:szCs w:val="24"/>
        </w:rPr>
        <w:t xml:space="preserve"> Dorothy Fitch,</w:t>
      </w:r>
      <w:r w:rsidRPr="00531109">
        <w:rPr>
          <w:rFonts w:eastAsia="Times New Roman" w:cs="Arial"/>
          <w:szCs w:val="24"/>
        </w:rPr>
        <w:t> Editor</w:t>
      </w:r>
      <w:r w:rsidRPr="003B23C1">
        <w:rPr>
          <w:rFonts w:eastAsia="Times New Roman" w:cs="Arial"/>
          <w:szCs w:val="24"/>
        </w:rPr>
        <w:t>, GVR Computer Club</w:t>
      </w:r>
    </w:p>
    <w:p w14:paraId="0AD6CE35" w14:textId="78670E1D" w:rsidR="003B23C1" w:rsidRPr="003B23C1" w:rsidRDefault="003B23C1" w:rsidP="003B23C1">
      <w:p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November </w:t>
      </w:r>
      <w:r w:rsidRPr="003B23C1">
        <w:rPr>
          <w:rFonts w:eastAsia="Times New Roman" w:cs="Arial"/>
          <w:szCs w:val="24"/>
        </w:rPr>
        <w:t>2020 issue, Green Bytes</w:t>
      </w:r>
    </w:p>
    <w:p w14:paraId="6DB18AC3" w14:textId="77777777" w:rsidR="003B23C1" w:rsidRPr="003B23C1" w:rsidRDefault="003B23C1" w:rsidP="003B23C1">
      <w:pPr>
        <w:shd w:val="clear" w:color="auto" w:fill="FFFFFF"/>
        <w:rPr>
          <w:rFonts w:eastAsia="Times New Roman" w:cs="Arial"/>
          <w:szCs w:val="24"/>
        </w:rPr>
      </w:pPr>
      <w:r w:rsidRPr="003B23C1">
        <w:rPr>
          <w:rFonts w:eastAsia="Times New Roman" w:cs="Arial"/>
          <w:szCs w:val="24"/>
        </w:rPr>
        <w:t>https://www.ccgvaz.org/</w:t>
      </w:r>
      <w:r w:rsidRPr="00531109">
        <w:rPr>
          <w:rFonts w:eastAsia="Times New Roman" w:cs="Arial"/>
          <w:szCs w:val="24"/>
        </w:rPr>
        <w:br/>
      </w:r>
      <w:r w:rsidRPr="003B23C1">
        <w:rPr>
          <w:rFonts w:eastAsia="Times New Roman" w:cs="Arial"/>
          <w:szCs w:val="24"/>
        </w:rPr>
        <w:t>dmfitch (at) cox.net</w:t>
      </w:r>
    </w:p>
    <w:p w14:paraId="7CC3B9BB" w14:textId="4F254DEE" w:rsidR="003B23C1" w:rsidRPr="003B23C1" w:rsidRDefault="003B23C1">
      <w:pPr>
        <w:rPr>
          <w:rFonts w:cs="Arial"/>
          <w:szCs w:val="24"/>
        </w:rPr>
      </w:pPr>
    </w:p>
    <w:p w14:paraId="6EC5D67A" w14:textId="77777777" w:rsidR="003B23C1" w:rsidRPr="003B23C1" w:rsidRDefault="003B23C1" w:rsidP="003B23C1">
      <w:pPr>
        <w:shd w:val="clear" w:color="auto" w:fill="FFFFFF"/>
        <w:spacing w:line="413" w:lineRule="atLeast"/>
        <w:jc w:val="center"/>
        <w:outlineLvl w:val="1"/>
        <w:rPr>
          <w:rFonts w:eastAsia="Times New Roman" w:cs="Arial"/>
          <w:color w:val="202020"/>
          <w:szCs w:val="24"/>
        </w:rPr>
      </w:pPr>
      <w:r w:rsidRPr="003B23C1">
        <w:rPr>
          <w:rFonts w:eastAsia="Times New Roman" w:cs="Arial"/>
          <w:color w:val="FF0000"/>
          <w:szCs w:val="24"/>
        </w:rPr>
        <w:t>Bits and Bytes of Memory</w:t>
      </w:r>
    </w:p>
    <w:p w14:paraId="36C1FDD5" w14:textId="77777777" w:rsidR="003B23C1" w:rsidRPr="003B23C1" w:rsidRDefault="003B23C1" w:rsidP="003B23C1">
      <w:pPr>
        <w:shd w:val="clear" w:color="auto" w:fill="FFFFFF"/>
        <w:jc w:val="center"/>
        <w:rPr>
          <w:rFonts w:eastAsia="Times New Roman" w:cs="Arial"/>
          <w:color w:val="403F42"/>
          <w:szCs w:val="24"/>
        </w:rPr>
      </w:pPr>
      <w:r w:rsidRPr="003B23C1">
        <w:rPr>
          <w:rFonts w:eastAsia="Times New Roman" w:cs="Arial"/>
          <w:i/>
          <w:iCs/>
          <w:color w:val="403F42"/>
          <w:szCs w:val="24"/>
        </w:rPr>
        <w:t>by </w:t>
      </w:r>
      <w:hyperlink r:id="rId4" w:tgtFrame="_blank" w:history="1">
        <w:r w:rsidRPr="003B23C1">
          <w:rPr>
            <w:rFonts w:eastAsia="Times New Roman" w:cs="Arial"/>
            <w:i/>
            <w:iCs/>
            <w:color w:val="0000FF"/>
            <w:szCs w:val="24"/>
            <w:u w:val="single"/>
          </w:rPr>
          <w:t>Dorothy Fitch</w:t>
        </w:r>
      </w:hyperlink>
      <w:r w:rsidRPr="003B23C1">
        <w:rPr>
          <w:rFonts w:eastAsia="Times New Roman" w:cs="Arial"/>
          <w:i/>
          <w:iCs/>
          <w:color w:val="403F42"/>
          <w:szCs w:val="24"/>
        </w:rPr>
        <w:t>, </w:t>
      </w:r>
      <w:r w:rsidRPr="003B23C1">
        <w:rPr>
          <w:rFonts w:eastAsia="Times New Roman" w:cs="Arial"/>
          <w:color w:val="403F42"/>
          <w:szCs w:val="24"/>
        </w:rPr>
        <w:t>Green Bytes</w:t>
      </w:r>
      <w:r w:rsidRPr="003B23C1">
        <w:rPr>
          <w:rFonts w:eastAsia="Times New Roman" w:cs="Arial"/>
          <w:i/>
          <w:iCs/>
          <w:color w:val="403F42"/>
          <w:szCs w:val="24"/>
        </w:rPr>
        <w:t> Editor</w:t>
      </w:r>
    </w:p>
    <w:p w14:paraId="4B33A36E" w14:textId="68D87578" w:rsidR="003B23C1" w:rsidRPr="003B23C1" w:rsidRDefault="003B23C1" w:rsidP="003B23C1">
      <w:pPr>
        <w:shd w:val="clear" w:color="auto" w:fill="FFFFFF"/>
        <w:jc w:val="center"/>
        <w:rPr>
          <w:rFonts w:eastAsia="Times New Roman" w:cs="Arial"/>
          <w:color w:val="403F42"/>
          <w:szCs w:val="24"/>
        </w:rPr>
      </w:pP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noProof/>
          <w:color w:val="0000FF"/>
          <w:szCs w:val="24"/>
        </w:rPr>
        <w:drawing>
          <wp:inline distT="0" distB="0" distL="0" distR="0" wp14:anchorId="1421C66C" wp14:editId="58AFBC52">
            <wp:extent cx="1905000" cy="1974215"/>
            <wp:effectExtent l="0" t="0" r="0" b="6985"/>
            <wp:docPr id="1" name="Picture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3C1">
        <w:rPr>
          <w:rFonts w:eastAsia="Times New Roman" w:cs="Arial"/>
          <w:color w:val="403F42"/>
          <w:szCs w:val="24"/>
        </w:rPr>
        <w:br/>
        <w:t> </w:t>
      </w:r>
    </w:p>
    <w:p w14:paraId="17117EA4" w14:textId="6E77378E" w:rsidR="003B23C1" w:rsidRPr="003B23C1" w:rsidRDefault="003B23C1" w:rsidP="003B23C1">
      <w:pPr>
        <w:shd w:val="clear" w:color="auto" w:fill="FFFFFF"/>
        <w:rPr>
          <w:rFonts w:eastAsia="Times New Roman" w:cs="Arial"/>
          <w:color w:val="403F42"/>
          <w:szCs w:val="24"/>
        </w:rPr>
      </w:pPr>
      <w:r w:rsidRPr="003B23C1">
        <w:rPr>
          <w:rFonts w:eastAsia="Times New Roman" w:cs="Arial"/>
          <w:color w:val="403F42"/>
          <w:szCs w:val="24"/>
        </w:rPr>
        <w:t>Down in these parts of AZ</w:t>
      </w:r>
      <w:r w:rsidR="00646C82">
        <w:rPr>
          <w:rFonts w:eastAsia="Times New Roman" w:cs="Arial"/>
          <w:color w:val="403F42"/>
          <w:szCs w:val="24"/>
        </w:rPr>
        <w:t xml:space="preserve"> south of Tucson</w:t>
      </w:r>
      <w:r w:rsidRPr="003B23C1">
        <w:rPr>
          <w:rFonts w:eastAsia="Times New Roman" w:cs="Arial"/>
          <w:color w:val="403F42"/>
          <w:szCs w:val="24"/>
        </w:rPr>
        <w:t>, if your memory momentarily fails you, you might say you are having a "Green Valley moment." Your computer, of course, also has memory. Let's take a look at how it is organized.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You have probably heard of bits and bytes, megabytes, and gigabytes. Do you know what each one is? What comes after a gigabyte?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A </w:t>
      </w:r>
      <w:r w:rsidRPr="003B23C1">
        <w:rPr>
          <w:rFonts w:eastAsia="Times New Roman" w:cs="Arial"/>
          <w:color w:val="FF0000"/>
          <w:szCs w:val="24"/>
        </w:rPr>
        <w:t>bit</w:t>
      </w:r>
      <w:r w:rsidRPr="003B23C1">
        <w:rPr>
          <w:rFonts w:eastAsia="Times New Roman" w:cs="Arial"/>
          <w:color w:val="403F42"/>
          <w:szCs w:val="24"/>
        </w:rPr>
        <w:t> (</w:t>
      </w:r>
      <w:r w:rsidRPr="003B23C1">
        <w:rPr>
          <w:rFonts w:eastAsia="Times New Roman" w:cs="Arial"/>
          <w:color w:val="FF0000"/>
          <w:szCs w:val="24"/>
        </w:rPr>
        <w:t>BI</w:t>
      </w:r>
      <w:r w:rsidRPr="003B23C1">
        <w:rPr>
          <w:rFonts w:eastAsia="Times New Roman" w:cs="Arial"/>
          <w:color w:val="403F42"/>
          <w:szCs w:val="24"/>
        </w:rPr>
        <w:t>nary digi</w:t>
      </w:r>
      <w:r w:rsidRPr="003B23C1">
        <w:rPr>
          <w:rFonts w:eastAsia="Times New Roman" w:cs="Arial"/>
          <w:color w:val="FF0000"/>
          <w:szCs w:val="24"/>
        </w:rPr>
        <w:t>T</w:t>
      </w:r>
      <w:r w:rsidRPr="003B23C1">
        <w:rPr>
          <w:rFonts w:eastAsia="Times New Roman" w:cs="Arial"/>
          <w:color w:val="403F42"/>
          <w:szCs w:val="24"/>
        </w:rPr>
        <w:t>) is like a light switch. It is either on or off. On represents a 1 and Off represents a 0. Your computer works by combining bits with each other to make larger units.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4 bits = 1 </w:t>
      </w:r>
      <w:r w:rsidRPr="003B23C1">
        <w:rPr>
          <w:rFonts w:eastAsia="Times New Roman" w:cs="Arial"/>
          <w:color w:val="FF0000"/>
          <w:szCs w:val="24"/>
        </w:rPr>
        <w:t>nibble</w:t>
      </w:r>
      <w:r w:rsidRPr="003B23C1">
        <w:rPr>
          <w:rFonts w:eastAsia="Times New Roman" w:cs="Arial"/>
          <w:color w:val="403F42"/>
          <w:szCs w:val="24"/>
        </w:rPr>
        <w:t>, as in 0000, 0010, 0111, 1011, 1111, etc.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8 bits = 1 </w:t>
      </w:r>
      <w:r w:rsidRPr="003B23C1">
        <w:rPr>
          <w:rFonts w:eastAsia="Times New Roman" w:cs="Arial"/>
          <w:color w:val="FF0000"/>
          <w:szCs w:val="24"/>
        </w:rPr>
        <w:t>byte</w:t>
      </w:r>
      <w:r w:rsidRPr="003B23C1">
        <w:rPr>
          <w:rFonts w:eastAsia="Times New Roman" w:cs="Arial"/>
          <w:color w:val="403F42"/>
          <w:szCs w:val="24"/>
        </w:rPr>
        <w:t>. You can do a lot more with a byte! There are 256 possible combinations of bits in a byte. A byte can store one letter of the alphabet. For example, an uppercase letter A is stored as 01000001 (which is 65 in the decimal system).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2 bytes (16 bits) = 1 </w:t>
      </w:r>
      <w:r w:rsidRPr="003B23C1">
        <w:rPr>
          <w:rFonts w:eastAsia="Times New Roman" w:cs="Arial"/>
          <w:color w:val="FF0000"/>
          <w:szCs w:val="24"/>
        </w:rPr>
        <w:t>word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1 megabyte (MB) = 1024 bytes (1024 is 2 to the 10th power)</w:t>
      </w:r>
      <w:r w:rsidRPr="003B23C1">
        <w:rPr>
          <w:rFonts w:eastAsia="Times New Roman" w:cs="Arial"/>
          <w:color w:val="403F42"/>
          <w:szCs w:val="24"/>
        </w:rPr>
        <w:br/>
        <w:t>1 gigabyte (GB) = 1024 megabytes</w:t>
      </w:r>
      <w:r w:rsidRPr="003B23C1">
        <w:rPr>
          <w:rFonts w:eastAsia="Times New Roman" w:cs="Arial"/>
          <w:color w:val="403F42"/>
          <w:szCs w:val="24"/>
        </w:rPr>
        <w:br/>
        <w:t>1 terabyte (TB) = 1024 gigabytes</w:t>
      </w:r>
      <w:r w:rsidRPr="003B23C1">
        <w:rPr>
          <w:rFonts w:eastAsia="Times New Roman" w:cs="Arial"/>
          <w:color w:val="403F42"/>
          <w:szCs w:val="24"/>
        </w:rPr>
        <w:br/>
        <w:t>1 petabyte (PB) = 1024 terabytes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lastRenderedPageBreak/>
        <w:t>1 exabyte (EB) = 1024 petabytes</w:t>
      </w:r>
      <w:r w:rsidRPr="003B23C1">
        <w:rPr>
          <w:rFonts w:eastAsia="Times New Roman" w:cs="Arial"/>
          <w:color w:val="403F42"/>
          <w:szCs w:val="24"/>
        </w:rPr>
        <w:br/>
        <w:t>1 yottabyte (YB) = 1024 exabytes (a yottabyte = 1 trillion terabytes)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Those are the officially recognized units of memory, However, additional ones have been proposed (each one is 1024 times the previous one): Brontobyte, Geopbyte, Saganbyte, Pijabyte, Alphabyte, Kryatbyte, Amosbyte, Pectrolbyte, Bolgerbyte, Sambobyte, etc., all the way to Blamnebyte! 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</w:r>
      <w:hyperlink r:id="rId7" w:tgtFrame="_blank" w:history="1">
        <w:r w:rsidRPr="003B23C1">
          <w:rPr>
            <w:rFonts w:eastAsia="Times New Roman" w:cs="Arial"/>
            <w:color w:val="0000FF"/>
            <w:szCs w:val="24"/>
            <w:u w:val="single"/>
          </w:rPr>
          <w:t>You can see them all here.</w:t>
        </w:r>
      </w:hyperlink>
      <w:r w:rsidRPr="003B23C1">
        <w:rPr>
          <w:rFonts w:eastAsia="Times New Roman" w:cs="Arial"/>
          <w:color w:val="403F42"/>
          <w:szCs w:val="24"/>
        </w:rPr>
        <w:t> This website says that if you are downloading 1YB (yottabyte) of data using a super high-speed Broadband, it will take 11 trillion years to download. It's all quite mindboggling, isn't it?</w:t>
      </w:r>
      <w:r w:rsidRPr="003B23C1">
        <w:rPr>
          <w:rFonts w:eastAsia="Times New Roman" w:cs="Arial"/>
          <w:color w:val="403F42"/>
          <w:szCs w:val="24"/>
        </w:rPr>
        <w:br/>
      </w:r>
      <w:r w:rsidRPr="003B23C1">
        <w:rPr>
          <w:rFonts w:eastAsia="Times New Roman" w:cs="Arial"/>
          <w:color w:val="403F42"/>
          <w:szCs w:val="24"/>
        </w:rPr>
        <w:br/>
        <w:t>Now when you have a "Green Valley moment," you can call it something classier, such as a Yottabyte moment!</w:t>
      </w:r>
    </w:p>
    <w:p w14:paraId="652B7D4C" w14:textId="77777777" w:rsidR="003B23C1" w:rsidRPr="003B23C1" w:rsidRDefault="003B23C1">
      <w:pPr>
        <w:rPr>
          <w:rFonts w:cs="Arial"/>
          <w:szCs w:val="24"/>
        </w:rPr>
      </w:pPr>
    </w:p>
    <w:sectPr w:rsidR="003B23C1" w:rsidRPr="003B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0MDUzMjQ1MjE1NjZQ0lEKTi0uzszPAykwqgUAsgQJ0ywAAAA="/>
  </w:docVars>
  <w:rsids>
    <w:rsidRoot w:val="003B23C1"/>
    <w:rsid w:val="003B23C1"/>
    <w:rsid w:val="00646C82"/>
    <w:rsid w:val="009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B52A"/>
  <w15:chartTrackingRefBased/>
  <w15:docId w15:val="{B4C4A685-02AB-463D-A759-D57984A5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3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3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B23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2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ncepic.com/the-largest-unit-of-stora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cusercontent.com/fc5b48c8cad5d194a77f4cb54/images/4155b5c5-54f2-4b38-9a9b-cd5f297872e2.png" TargetMode="External"/><Relationship Id="rId4" Type="http://schemas.openxmlformats.org/officeDocument/2006/relationships/hyperlink" Target="mailto:newsletter@ccgvaz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2021-04-03T06:40:00Z</dcterms:created>
  <dcterms:modified xsi:type="dcterms:W3CDTF">2021-04-04T03:41:00Z</dcterms:modified>
</cp:coreProperties>
</file>